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rPr>
          <w:rFonts w:hint="eastAsia"/>
          <w:kern w:val="0"/>
          <w:sz w:val="24"/>
        </w:rPr>
      </w:pPr>
      <w:r>
        <w:rPr>
          <w:rFonts w:hint="eastAsia"/>
          <w:kern w:val="0"/>
          <w:sz w:val="24"/>
        </w:rPr>
        <w:t>（様式１０）</w:t>
      </w:r>
    </w:p>
    <w:p>
      <w:pPr>
        <w:pStyle w:val="0"/>
        <w:snapToGrid w:val="0"/>
        <w:jc w:val="center"/>
        <w:rPr>
          <w:rFonts w:hint="eastAsia"/>
          <w:kern w:val="0"/>
          <w:sz w:val="24"/>
        </w:rPr>
      </w:pPr>
      <w:r>
        <w:rPr>
          <w:rFonts w:hint="eastAsia" w:ascii="ＭＳ ゴシック" w:hAnsi="ＭＳ ゴシック" w:eastAsia="ＭＳ ゴシック"/>
          <w:b w:val="1"/>
          <w:kern w:val="0"/>
          <w:sz w:val="28"/>
        </w:rPr>
        <w:t>利用者への対応について</w:t>
      </w:r>
    </w:p>
    <w:p>
      <w:pPr>
        <w:pStyle w:val="0"/>
        <w:snapToGrid w:val="0"/>
        <w:jc w:val="center"/>
        <w:rPr>
          <w:rFonts w:hint="eastAsia"/>
          <w:kern w:val="0"/>
          <w:sz w:val="24"/>
        </w:rPr>
      </w:pPr>
    </w:p>
    <w:tbl>
      <w:tblPr>
        <w:tblStyle w:val="30"/>
        <w:tblW w:w="0" w:type="auto"/>
        <w:tblInd w:w="422" w:type="dxa"/>
        <w:tblLayout w:type="fixed"/>
        <w:tblLook w:firstRow="1" w:lastRow="0" w:firstColumn="1" w:lastColumn="0" w:noHBand="0" w:noVBand="1" w:val="04A0"/>
      </w:tblPr>
      <w:tblGrid>
        <w:gridCol w:w="8648"/>
      </w:tblGrid>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(1)</w:t>
            </w:r>
            <w:r>
              <w:rPr>
                <w:rFonts w:hint="eastAsia" w:ascii="ＭＳ 明朝" w:hAnsi="ＭＳ 明朝" w:eastAsia="ＭＳ 明朝"/>
                <w:sz w:val="24"/>
              </w:rPr>
              <w:t>　利用者個々のニーズを捉えるための具体的な方策</w:t>
            </w:r>
          </w:p>
          <w:p>
            <w:pPr>
              <w:pStyle w:val="0"/>
              <w:snapToGrid w:val="0"/>
              <w:rPr>
                <w:rFonts w:hint="eastAsia" w:ascii="ＭＳ 明朝" w:hAnsi="ＭＳ 明朝" w:eastAsia="ＭＳ 明朝"/>
                <w:sz w:val="24"/>
              </w:rPr>
            </w:pPr>
            <w:r>
              <w:rPr>
                <w:rFonts w:hint="eastAsia" w:ascii="ＭＳ 明朝" w:hAnsi="ＭＳ 明朝" w:eastAsia="ＭＳ 明朝"/>
                <w:sz w:val="21"/>
              </w:rPr>
              <w:t>【利用者個々の心身の状況や生活状況に応じた柔軟な対応を実施するための方策等があれば記載してください。】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ind w:left="480" w:hanging="480" w:hangingChars="200"/>
              <w:rPr>
                <w:rFonts w:hint="eastAsia"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利用者等への人権及び尊厳に対する考え方について</w:t>
            </w:r>
          </w:p>
          <w:p>
            <w:pPr>
              <w:pStyle w:val="0"/>
              <w:snapToGrid w:val="0"/>
              <w:ind w:left="480" w:hanging="480" w:hangingChars="200"/>
              <w:rPr>
                <w:rFonts w:hint="eastAsia" w:ascii="ＭＳ 明朝" w:hAnsi="ＭＳ 明朝" w:eastAsia="ＭＳ 明朝"/>
                <w:sz w:val="24"/>
              </w:rPr>
            </w:pPr>
            <w:r>
              <w:rPr>
                <w:rFonts w:hint="eastAsia" w:ascii="ＭＳ 明朝" w:hAnsi="ＭＳ 明朝" w:eastAsia="ＭＳ 明朝"/>
                <w:sz w:val="21"/>
              </w:rPr>
              <w:t>【身体拘束等の適正化の推進や虐待の防止の考え方について記載してください。】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(3)</w:t>
            </w:r>
            <w:r>
              <w:rPr>
                <w:rFonts w:hint="eastAsia" w:ascii="ＭＳ 明朝" w:hAnsi="ＭＳ 明朝" w:eastAsia="ＭＳ 明朝"/>
                <w:sz w:val="24"/>
              </w:rPr>
              <w:t>　ターミナルケアに対する考え方について</w:t>
            </w:r>
          </w:p>
          <w:p>
            <w:pPr>
              <w:pStyle w:val="0"/>
              <w:snapToGrid w:val="0"/>
              <w:rPr>
                <w:rFonts w:hint="eastAsia" w:ascii="ＭＳ 明朝" w:hAnsi="ＭＳ 明朝" w:eastAsia="ＭＳ 明朝"/>
                <w:sz w:val="24"/>
              </w:rPr>
            </w:pPr>
            <w:r>
              <w:rPr>
                <w:rFonts w:hint="eastAsia" w:ascii="ＭＳ 明朝" w:hAnsi="ＭＳ 明朝" w:eastAsia="ＭＳ 明朝"/>
                <w:sz w:val="21"/>
              </w:rPr>
              <w:t>【在宅における看取りへの対応の考え方について記載してください。】</w:t>
            </w:r>
          </w:p>
        </w:tc>
      </w:tr>
      <w:tr>
        <w:trPr/>
        <w:tc>
          <w:tcPr>
            <w:tcW w:w="8648" w:type="dxa"/>
            <w:shd w:val="clear" w:color="auto" w:fill="auto"/>
            <w:vAlign w:val="top"/>
          </w:tcPr>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bookmarkStart w:id="0" w:name="_GoBack"/>
            <w:bookmarkEnd w:id="0"/>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(4)</w:t>
            </w:r>
            <w:r>
              <w:rPr>
                <w:rFonts w:hint="eastAsia" w:ascii="ＭＳ 明朝" w:hAnsi="ＭＳ 明朝" w:eastAsia="ＭＳ 明朝"/>
                <w:sz w:val="24"/>
              </w:rPr>
              <w:t>　認知症ケアに対する考え方について</w:t>
            </w:r>
          </w:p>
          <w:p>
            <w:pPr>
              <w:pStyle w:val="0"/>
              <w:snapToGrid w:val="0"/>
              <w:rPr>
                <w:rFonts w:hint="eastAsia" w:ascii="ＭＳ 明朝" w:hAnsi="ＭＳ 明朝" w:eastAsia="ＭＳ 明朝"/>
                <w:sz w:val="24"/>
              </w:rPr>
            </w:pPr>
            <w:r>
              <w:rPr>
                <w:rFonts w:hint="eastAsia" w:ascii="ＭＳ 明朝" w:hAnsi="ＭＳ 明朝" w:eastAsia="ＭＳ 明朝"/>
                <w:sz w:val="21"/>
              </w:rPr>
              <w:t>【認知症ケアについて、研修の実施方針や独自の取組があれば記載してください。】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bl>
    <w:p>
      <w:pPr>
        <w:pStyle w:val="0"/>
        <w:snapToGrid w:val="0"/>
        <w:rPr>
          <w:rFonts w:hint="eastAsia"/>
          <w:kern w:val="0"/>
          <w:sz w:val="24"/>
        </w:rPr>
      </w:pPr>
      <w:r>
        <w:rPr>
          <w:rFonts w:hint="eastAsia"/>
          <w:kern w:val="0"/>
          <w:sz w:val="24"/>
        </w:rPr>
        <w:t>　　※　記入欄は、適宜追加してください。</w:t>
      </w:r>
    </w:p>
    <w:sectPr>
      <w:headerReference r:id="rId5" w:type="default"/>
      <w:footerReference r:id="rId6" w:type="even"/>
      <w:footerReference r:id="rId7" w:type="default"/>
      <w:pgSz w:w="11906" w:h="16838"/>
      <w:pgMar w:top="1418" w:right="1418" w:bottom="1134" w:left="1418" w:header="851" w:footer="567"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0"/>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0"/>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3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0" w:customStyle="1">
    <w:name w:val="表（シンプル 1）"/>
    <w:basedOn w:val="11"/>
    <w:next w:val="30"/>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251</TotalTime>
  <Pages>1</Pages>
  <Words>5</Words>
  <Characters>284</Characters>
  <Application>JUST Note</Application>
  <Lines>46</Lines>
  <Paragraphs>12</Paragraphs>
  <CharactersWithSpaces>291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Yamane Hiroko</cp:lastModifiedBy>
  <cp:lastPrinted>2023-01-31T06:29:56Z</cp:lastPrinted>
  <dcterms:created xsi:type="dcterms:W3CDTF">2018-11-15T02:07:00Z</dcterms:created>
  <dcterms:modified xsi:type="dcterms:W3CDTF">2024-10-30T02:12:45Z</dcterms:modified>
  <cp:revision>37</cp:revision>
</cp:coreProperties>
</file>